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6762" w14:textId="77777777" w:rsidR="00924432" w:rsidRPr="00C70CCB" w:rsidRDefault="00924432" w:rsidP="00924432">
      <w:pPr>
        <w:jc w:val="center"/>
        <w:rPr>
          <w:rFonts w:ascii="Calibri" w:hAnsi="Calibri" w:cs="Calibri"/>
          <w:b/>
          <w:color w:val="1F3D80"/>
          <w:sz w:val="28"/>
          <w:szCs w:val="28"/>
        </w:rPr>
      </w:pPr>
      <w:r w:rsidRPr="00C70CCB">
        <w:rPr>
          <w:rFonts w:ascii="Calibri" w:hAnsi="Calibri" w:cs="Calibri"/>
          <w:b/>
          <w:color w:val="1F3D80"/>
          <w:sz w:val="28"/>
          <w:szCs w:val="28"/>
        </w:rPr>
        <w:t>DISPENSA DA ANUIDADE</w:t>
      </w:r>
    </w:p>
    <w:p w14:paraId="63E7036D" w14:textId="77777777" w:rsidR="00924432" w:rsidRDefault="00924432" w:rsidP="00924432">
      <w:pPr>
        <w:spacing w:after="160" w:line="259" w:lineRule="auto"/>
        <w:rPr>
          <w:rFonts w:ascii="Calibri" w:hAnsi="Calibri" w:cs="Calibri"/>
          <w:b/>
          <w:color w:val="1F3D80"/>
          <w:sz w:val="28"/>
          <w:szCs w:val="28"/>
        </w:rPr>
      </w:pPr>
    </w:p>
    <w:p w14:paraId="307B4ADC" w14:textId="77777777" w:rsidR="00924432" w:rsidRPr="00DF59D4" w:rsidRDefault="00924432" w:rsidP="00924432">
      <w:pPr>
        <w:spacing w:after="160" w:line="259" w:lineRule="auto"/>
        <w:rPr>
          <w:rFonts w:ascii="Calibri" w:hAnsi="Calibri" w:cs="Calibri"/>
          <w:b/>
          <w:color w:val="1F3D80"/>
        </w:rPr>
      </w:pPr>
      <w:r w:rsidRPr="00DF59D4">
        <w:rPr>
          <w:rFonts w:ascii="Calibri" w:hAnsi="Calibri" w:cs="Calibri"/>
          <w:b/>
          <w:color w:val="1F3D80"/>
        </w:rPr>
        <w:t xml:space="preserve">Relação de </w:t>
      </w:r>
      <w:r>
        <w:rPr>
          <w:rFonts w:ascii="Calibri" w:hAnsi="Calibri" w:cs="Calibri"/>
          <w:b/>
          <w:color w:val="1F3D80"/>
        </w:rPr>
        <w:t>d</w:t>
      </w:r>
      <w:r w:rsidRPr="00DF59D4">
        <w:rPr>
          <w:rFonts w:ascii="Calibri" w:hAnsi="Calibri" w:cs="Calibri"/>
          <w:b/>
          <w:color w:val="1F3D80"/>
        </w:rPr>
        <w:t>ocumentos</w:t>
      </w:r>
      <w:r>
        <w:rPr>
          <w:rFonts w:ascii="Calibri" w:hAnsi="Calibri" w:cs="Calibri"/>
          <w:b/>
          <w:color w:val="1F3D80"/>
        </w:rPr>
        <w:t xml:space="preserve"> a serem anexados a esse requerimento</w:t>
      </w:r>
      <w:r w:rsidRPr="00DF59D4">
        <w:rPr>
          <w:rFonts w:ascii="Calibri" w:hAnsi="Calibri" w:cs="Calibri"/>
          <w:b/>
          <w:color w:val="1F3D80"/>
        </w:rPr>
        <w:t>:</w:t>
      </w:r>
    </w:p>
    <w:p w14:paraId="04F3A0BC" w14:textId="77777777" w:rsidR="00924432" w:rsidRPr="00DF59D4" w:rsidRDefault="00924432" w:rsidP="00924432">
      <w:pPr>
        <w:spacing w:after="160" w:line="259" w:lineRule="auto"/>
        <w:rPr>
          <w:rFonts w:ascii="Calibri" w:hAnsi="Calibri" w:cs="Calibri"/>
          <w:bCs/>
          <w:sz w:val="22"/>
          <w:szCs w:val="22"/>
        </w:rPr>
      </w:pPr>
      <w:r w:rsidRPr="00DF59D4">
        <w:rPr>
          <w:rFonts w:ascii="Calibri" w:hAnsi="Calibri" w:cs="Calibri"/>
          <w:bCs/>
          <w:sz w:val="22"/>
          <w:szCs w:val="22"/>
        </w:rPr>
        <w:t>(Não é necessário o envio desta parte de instruções)</w:t>
      </w:r>
    </w:p>
    <w:p w14:paraId="1169F25D" w14:textId="77777777" w:rsidR="00924432" w:rsidRPr="00DF59D4" w:rsidRDefault="00924432" w:rsidP="00924432">
      <w:pPr>
        <w:spacing w:after="160" w:line="259" w:lineRule="auto"/>
        <w:rPr>
          <w:rFonts w:ascii="Calibri" w:hAnsi="Calibri" w:cs="Calibri"/>
          <w:bCs/>
          <w:sz w:val="22"/>
          <w:szCs w:val="22"/>
        </w:rPr>
      </w:pPr>
    </w:p>
    <w:p w14:paraId="288397C1" w14:textId="77777777" w:rsidR="00924432" w:rsidRPr="00DF59D4" w:rsidRDefault="00924432" w:rsidP="00924432">
      <w:pPr>
        <w:pStyle w:val="PargrafodaLista"/>
        <w:numPr>
          <w:ilvl w:val="0"/>
          <w:numId w:val="1"/>
        </w:numPr>
        <w:spacing w:after="160" w:line="360" w:lineRule="auto"/>
        <w:ind w:left="714" w:hanging="357"/>
        <w:rPr>
          <w:rFonts w:ascii="Calibri" w:hAnsi="Calibri" w:cs="Calibri"/>
          <w:bCs/>
          <w:sz w:val="22"/>
          <w:szCs w:val="22"/>
        </w:rPr>
      </w:pPr>
      <w:r w:rsidRPr="00DF59D4">
        <w:rPr>
          <w:rFonts w:ascii="Calibri" w:hAnsi="Calibri" w:cs="Calibri"/>
          <w:bCs/>
          <w:sz w:val="22"/>
          <w:szCs w:val="22"/>
        </w:rPr>
        <w:t xml:space="preserve">Carteira de Trabalho Digital / CTPS Digital: </w:t>
      </w:r>
      <w:r>
        <w:rPr>
          <w:rFonts w:ascii="Calibri" w:hAnsi="Calibri" w:cs="Calibri"/>
          <w:bCs/>
          <w:sz w:val="22"/>
          <w:szCs w:val="22"/>
        </w:rPr>
        <w:br/>
      </w:r>
      <w:r w:rsidRPr="00DF59D4">
        <w:rPr>
          <w:rFonts w:ascii="Calibri" w:hAnsi="Calibri" w:cs="Calibri"/>
          <w:bCs/>
          <w:sz w:val="22"/>
          <w:szCs w:val="22"/>
        </w:rPr>
        <w:t xml:space="preserve">Envio integral </w:t>
      </w:r>
      <w:hyperlink r:id="rId7" w:history="1">
        <w:r w:rsidRPr="00DF59D4">
          <w:rPr>
            <w:rStyle w:val="Hyperlink"/>
            <w:rFonts w:ascii="Calibri" w:hAnsi="Calibri" w:cs="Calibri"/>
            <w:bCs/>
            <w:sz w:val="22"/>
            <w:szCs w:val="22"/>
          </w:rPr>
          <w:t>https://servicos.mte.gov.br/</w:t>
        </w:r>
      </w:hyperlink>
      <w:r>
        <w:rPr>
          <w:rFonts w:ascii="Calibri" w:hAnsi="Calibri" w:cs="Calibri"/>
          <w:bCs/>
          <w:sz w:val="22"/>
          <w:szCs w:val="22"/>
        </w:rPr>
        <w:br/>
      </w:r>
    </w:p>
    <w:p w14:paraId="5B6182E8" w14:textId="77777777" w:rsidR="00924432" w:rsidRPr="00DF59D4" w:rsidRDefault="00924432" w:rsidP="00924432">
      <w:pPr>
        <w:pStyle w:val="PargrafodaLista"/>
        <w:numPr>
          <w:ilvl w:val="0"/>
          <w:numId w:val="1"/>
        </w:numPr>
        <w:spacing w:after="160" w:line="360" w:lineRule="auto"/>
        <w:ind w:left="714" w:hanging="357"/>
        <w:rPr>
          <w:rFonts w:ascii="Calibri" w:hAnsi="Calibri" w:cs="Calibri"/>
          <w:bCs/>
          <w:sz w:val="22"/>
          <w:szCs w:val="22"/>
        </w:rPr>
      </w:pPr>
      <w:r w:rsidRPr="00DF59D4">
        <w:rPr>
          <w:rFonts w:ascii="Calibri" w:hAnsi="Calibri" w:cs="Calibri"/>
          <w:bCs/>
          <w:sz w:val="22"/>
          <w:szCs w:val="22"/>
        </w:rPr>
        <w:t xml:space="preserve">Na condição de aposentado, comprovante de aposentadoria e envio integral da Carteira de Trabalho Digital </w:t>
      </w:r>
      <w:hyperlink r:id="rId8" w:history="1">
        <w:r w:rsidRPr="00DF59D4">
          <w:rPr>
            <w:rStyle w:val="Hyperlink"/>
            <w:rFonts w:ascii="Calibri" w:hAnsi="Calibri" w:cs="Calibri"/>
            <w:bCs/>
            <w:sz w:val="22"/>
            <w:szCs w:val="22"/>
          </w:rPr>
          <w:t>https://servicos.mte.gov.br/</w:t>
        </w:r>
      </w:hyperlink>
      <w:r>
        <w:rPr>
          <w:rFonts w:ascii="Calibri" w:hAnsi="Calibri" w:cs="Calibri"/>
          <w:bCs/>
          <w:sz w:val="22"/>
          <w:szCs w:val="22"/>
        </w:rPr>
        <w:br/>
      </w:r>
    </w:p>
    <w:p w14:paraId="46E7D62C" w14:textId="77777777" w:rsidR="00924432" w:rsidRPr="009E70BD" w:rsidRDefault="00924432" w:rsidP="00924432">
      <w:pPr>
        <w:spacing w:after="160" w:line="360" w:lineRule="auto"/>
        <w:rPr>
          <w:rFonts w:ascii="Calibri" w:hAnsi="Calibri" w:cs="Calibri"/>
          <w:b/>
          <w:sz w:val="22"/>
          <w:szCs w:val="22"/>
        </w:rPr>
      </w:pPr>
      <w:r w:rsidRPr="009E70BD">
        <w:rPr>
          <w:rFonts w:ascii="Calibri" w:hAnsi="Calibri" w:cs="Calibri"/>
          <w:bCs/>
          <w:sz w:val="22"/>
          <w:szCs w:val="22"/>
        </w:rPr>
        <w:t>O pedido poderá ser enviado via Correios ou protocolizado presencialmente.</w:t>
      </w:r>
      <w:r w:rsidRPr="009E70BD">
        <w:rPr>
          <w:rFonts w:ascii="Calibri" w:hAnsi="Calibri" w:cs="Calibri"/>
          <w:bCs/>
          <w:sz w:val="22"/>
          <w:szCs w:val="22"/>
        </w:rPr>
        <w:br/>
        <w:t>O pedido será analisado pelo Plenário do CRQ 2ª Região.</w:t>
      </w:r>
      <w:r w:rsidRPr="009E70BD">
        <w:rPr>
          <w:rFonts w:ascii="Calibri" w:hAnsi="Calibri" w:cs="Calibri"/>
          <w:bCs/>
          <w:sz w:val="22"/>
          <w:szCs w:val="22"/>
        </w:rPr>
        <w:br/>
      </w:r>
      <w:r w:rsidRPr="009E70BD">
        <w:rPr>
          <w:rFonts w:ascii="Calibri" w:hAnsi="Calibri" w:cs="Calibri"/>
          <w:b/>
          <w:sz w:val="22"/>
          <w:szCs w:val="22"/>
        </w:rPr>
        <w:t xml:space="preserve">O pagamento da anuidade mantém seu registro ativo. </w:t>
      </w:r>
    </w:p>
    <w:p w14:paraId="4710324C" w14:textId="77777777" w:rsidR="00924432" w:rsidRPr="00DF59D4" w:rsidRDefault="00924432" w:rsidP="00924432">
      <w:pPr>
        <w:spacing w:after="160" w:line="259" w:lineRule="auto"/>
        <w:rPr>
          <w:rFonts w:ascii="Calibri" w:hAnsi="Calibri" w:cs="Calibri"/>
          <w:bCs/>
          <w:sz w:val="22"/>
          <w:szCs w:val="22"/>
        </w:rPr>
      </w:pPr>
    </w:p>
    <w:p w14:paraId="53665F0E" w14:textId="77777777" w:rsidR="00924432" w:rsidRDefault="00924432" w:rsidP="00924432">
      <w:pPr>
        <w:spacing w:after="160" w:line="259" w:lineRule="auto"/>
        <w:rPr>
          <w:rFonts w:ascii="Calibri" w:hAnsi="Calibri" w:cs="Calibri"/>
          <w:bCs/>
          <w:sz w:val="22"/>
          <w:szCs w:val="22"/>
        </w:rPr>
      </w:pPr>
    </w:p>
    <w:p w14:paraId="195986F0" w14:textId="77777777" w:rsidR="00924432" w:rsidRPr="00DF59D4" w:rsidRDefault="00924432" w:rsidP="00E021A0">
      <w:pPr>
        <w:spacing w:after="160" w:line="259" w:lineRule="auto"/>
        <w:jc w:val="both"/>
        <w:rPr>
          <w:rFonts w:ascii="Calibri" w:hAnsi="Calibri" w:cs="Calibri"/>
          <w:b/>
          <w:color w:val="1F3D80"/>
        </w:rPr>
      </w:pPr>
      <w:r w:rsidRPr="00DF59D4">
        <w:rPr>
          <w:rFonts w:ascii="Calibri" w:hAnsi="Calibri" w:cs="Calibri"/>
          <w:b/>
          <w:bCs/>
          <w:color w:val="1F3D80"/>
        </w:rPr>
        <w:t>R</w:t>
      </w:r>
      <w:r>
        <w:rPr>
          <w:rFonts w:ascii="Calibri" w:hAnsi="Calibri" w:cs="Calibri"/>
          <w:b/>
          <w:bCs/>
          <w:color w:val="1F3D80"/>
        </w:rPr>
        <w:t xml:space="preserve">esolução Normativa </w:t>
      </w:r>
      <w:r w:rsidRPr="009E70BD">
        <w:rPr>
          <w:rFonts w:ascii="Calibri" w:hAnsi="Calibri" w:cs="Calibri"/>
          <w:b/>
          <w:bCs/>
          <w:color w:val="1F3D80"/>
        </w:rPr>
        <w:t xml:space="preserve">Nº 330, </w:t>
      </w:r>
      <w:r>
        <w:rPr>
          <w:rFonts w:ascii="Calibri" w:hAnsi="Calibri" w:cs="Calibri"/>
          <w:b/>
          <w:bCs/>
          <w:color w:val="1F3D80"/>
        </w:rPr>
        <w:t>de</w:t>
      </w:r>
      <w:r w:rsidRPr="009E70BD">
        <w:rPr>
          <w:rFonts w:ascii="Calibri" w:hAnsi="Calibri" w:cs="Calibri"/>
          <w:b/>
          <w:bCs/>
          <w:color w:val="1F3D80"/>
        </w:rPr>
        <w:t xml:space="preserve"> 24 </w:t>
      </w:r>
      <w:r>
        <w:rPr>
          <w:rFonts w:ascii="Calibri" w:hAnsi="Calibri" w:cs="Calibri"/>
          <w:b/>
          <w:bCs/>
          <w:color w:val="1F3D80"/>
        </w:rPr>
        <w:t>de</w:t>
      </w:r>
      <w:r w:rsidRPr="009E70BD">
        <w:rPr>
          <w:rFonts w:ascii="Calibri" w:hAnsi="Calibri" w:cs="Calibri"/>
          <w:b/>
          <w:bCs/>
          <w:color w:val="1F3D80"/>
        </w:rPr>
        <w:t xml:space="preserve"> </w:t>
      </w:r>
      <w:r>
        <w:rPr>
          <w:rFonts w:ascii="Calibri" w:hAnsi="Calibri" w:cs="Calibri"/>
          <w:b/>
          <w:bCs/>
          <w:color w:val="1F3D80"/>
        </w:rPr>
        <w:t>outubro de</w:t>
      </w:r>
      <w:r w:rsidRPr="009E70BD">
        <w:rPr>
          <w:rFonts w:ascii="Calibri" w:hAnsi="Calibri" w:cs="Calibri"/>
          <w:b/>
          <w:bCs/>
          <w:color w:val="1F3D80"/>
        </w:rPr>
        <w:t xml:space="preserve"> 2024</w:t>
      </w:r>
    </w:p>
    <w:p w14:paraId="1A9A596A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E70BD">
        <w:rPr>
          <w:rFonts w:ascii="Calibri" w:hAnsi="Calibri" w:cs="Calibri"/>
          <w:bCs/>
          <w:sz w:val="22"/>
          <w:szCs w:val="22"/>
        </w:rPr>
        <w:t>[...]</w:t>
      </w:r>
    </w:p>
    <w:p w14:paraId="2E650223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E70BD">
        <w:rPr>
          <w:rFonts w:ascii="Calibri" w:hAnsi="Calibri" w:cs="Calibri"/>
          <w:bCs/>
          <w:sz w:val="22"/>
          <w:szCs w:val="22"/>
        </w:rPr>
        <w:t>Art. 6º As pessoas físicas registradas farão jus à isenção da anuidade, quando:</w:t>
      </w:r>
    </w:p>
    <w:p w14:paraId="740FCF41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E70BD">
        <w:rPr>
          <w:rFonts w:ascii="Calibri" w:hAnsi="Calibri" w:cs="Calibri"/>
          <w:bCs/>
          <w:sz w:val="22"/>
          <w:szCs w:val="22"/>
        </w:rPr>
        <w:t xml:space="preserve">I - </w:t>
      </w:r>
      <w:proofErr w:type="gramStart"/>
      <w:r w:rsidRPr="009E70BD">
        <w:rPr>
          <w:rFonts w:ascii="Calibri" w:hAnsi="Calibri" w:cs="Calibri"/>
          <w:bCs/>
          <w:sz w:val="22"/>
          <w:szCs w:val="22"/>
        </w:rPr>
        <w:t>estiverem</w:t>
      </w:r>
      <w:proofErr w:type="gramEnd"/>
      <w:r w:rsidRPr="009E70BD">
        <w:rPr>
          <w:rFonts w:ascii="Calibri" w:hAnsi="Calibri" w:cs="Calibri"/>
          <w:bCs/>
          <w:sz w:val="22"/>
          <w:szCs w:val="22"/>
        </w:rPr>
        <w:t xml:space="preserve"> desempregadas e sem qualquer fonte de renda;</w:t>
      </w:r>
    </w:p>
    <w:p w14:paraId="1D8EE8F3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E70BD">
        <w:rPr>
          <w:rFonts w:ascii="Calibri" w:hAnsi="Calibri" w:cs="Calibri"/>
          <w:bCs/>
          <w:sz w:val="22"/>
          <w:szCs w:val="22"/>
        </w:rPr>
        <w:t xml:space="preserve">II - </w:t>
      </w:r>
      <w:proofErr w:type="gramStart"/>
      <w:r w:rsidRPr="009E70BD">
        <w:rPr>
          <w:rFonts w:ascii="Calibri" w:hAnsi="Calibri" w:cs="Calibri"/>
          <w:bCs/>
          <w:sz w:val="22"/>
          <w:szCs w:val="22"/>
        </w:rPr>
        <w:t>estiverem</w:t>
      </w:r>
      <w:proofErr w:type="gramEnd"/>
      <w:r w:rsidRPr="009E70BD">
        <w:rPr>
          <w:rFonts w:ascii="Calibri" w:hAnsi="Calibri" w:cs="Calibri"/>
          <w:bCs/>
          <w:sz w:val="22"/>
          <w:szCs w:val="22"/>
        </w:rPr>
        <w:t xml:space="preserve"> estagiando ou recebendo bolsa de graduação ou pós-graduação, desde que não tenham outra fonte de renda; </w:t>
      </w:r>
    </w:p>
    <w:p w14:paraId="0E8B8154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E70BD">
        <w:rPr>
          <w:rFonts w:ascii="Calibri" w:hAnsi="Calibri" w:cs="Calibri"/>
          <w:bCs/>
          <w:sz w:val="22"/>
          <w:szCs w:val="22"/>
        </w:rPr>
        <w:t>III - estiverem aposentadas no serviço público ou privado, desde que não tenham outra fonte de renda;</w:t>
      </w:r>
    </w:p>
    <w:p w14:paraId="18ED3F32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E70BD">
        <w:rPr>
          <w:rFonts w:ascii="Calibri" w:hAnsi="Calibri" w:cs="Calibri"/>
          <w:bCs/>
          <w:sz w:val="22"/>
          <w:szCs w:val="22"/>
        </w:rPr>
        <w:t xml:space="preserve">IV - </w:t>
      </w:r>
      <w:proofErr w:type="gramStart"/>
      <w:r w:rsidRPr="009E70BD">
        <w:rPr>
          <w:rFonts w:ascii="Calibri" w:hAnsi="Calibri" w:cs="Calibri"/>
          <w:bCs/>
          <w:sz w:val="22"/>
          <w:szCs w:val="22"/>
        </w:rPr>
        <w:t>forem</w:t>
      </w:r>
      <w:proofErr w:type="gramEnd"/>
      <w:r w:rsidRPr="009E70BD">
        <w:rPr>
          <w:rFonts w:ascii="Calibri" w:hAnsi="Calibri" w:cs="Calibri"/>
          <w:bCs/>
          <w:sz w:val="22"/>
          <w:szCs w:val="22"/>
        </w:rPr>
        <w:t xml:space="preserve"> portadoras de doenças graves, que as tornem incapacitadas para o exercício de atividades profissionais, previstas na Lei n. 7.713, de 22 de dezembro de 1988, com as alterações previstas na Lei n. 11.052, de 29 de dezembro de 2004.</w:t>
      </w:r>
    </w:p>
    <w:p w14:paraId="609E262C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E70BD">
        <w:rPr>
          <w:rFonts w:ascii="Calibri" w:hAnsi="Calibri" w:cs="Calibri"/>
          <w:bCs/>
          <w:sz w:val="22"/>
          <w:szCs w:val="22"/>
        </w:rPr>
        <w:t xml:space="preserve">§ 1º A doença ou a condição de acidentado do trabalho com incapacitação para o exercício de atividades profissionais a que se refere o parágrafo anterior deve ser comprovada mediante laudo médico com a Classificação Internacional de Doenças (CID), indicação do nome do médico </w:t>
      </w:r>
      <w:r w:rsidRPr="009E70BD">
        <w:rPr>
          <w:rFonts w:ascii="Calibri" w:hAnsi="Calibri" w:cs="Calibri"/>
          <w:bCs/>
          <w:sz w:val="22"/>
          <w:szCs w:val="22"/>
        </w:rPr>
        <w:lastRenderedPageBreak/>
        <w:t xml:space="preserve">e número de inscrição no Conselho Regional de Medicina (CRM), devendo ser fixado o prazo de validade do laudo médico, no caso de doenças passíveis de controle. </w:t>
      </w:r>
    </w:p>
    <w:p w14:paraId="2E2B4AFD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E70BD">
        <w:rPr>
          <w:rFonts w:ascii="Calibri" w:hAnsi="Calibri" w:cs="Calibri"/>
          <w:bCs/>
          <w:sz w:val="22"/>
          <w:szCs w:val="22"/>
        </w:rPr>
        <w:t xml:space="preserve">§ 2º A isenção do caput deste artigo será concedida aos beneficiários dos incisos I, II e III, desde que haja a comprovação da condição até o requerimento de dispensa, que deverá ocorrer até 31 de março, podendo os beneficiários do inciso IV fazerem a solicitação a qualquer tempo, ao longo do exercício. </w:t>
      </w:r>
    </w:p>
    <w:p w14:paraId="4DE8A00E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E70BD">
        <w:rPr>
          <w:rFonts w:ascii="Calibri" w:hAnsi="Calibri" w:cs="Calibri"/>
          <w:bCs/>
          <w:sz w:val="22"/>
          <w:szCs w:val="22"/>
        </w:rPr>
        <w:t xml:space="preserve">§ 3º As pessoas físicas que requererem o registro após 31 de março e que atendam aos requisitos dos incisos deste artigo poderão solicitar a dispensa da anuidade no ato do registro. </w:t>
      </w:r>
    </w:p>
    <w:p w14:paraId="7051123F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E70BD">
        <w:rPr>
          <w:rFonts w:ascii="Calibri" w:hAnsi="Calibri" w:cs="Calibri"/>
          <w:bCs/>
          <w:sz w:val="22"/>
          <w:szCs w:val="22"/>
        </w:rPr>
        <w:t xml:space="preserve">§ 4º Os beneficiados no caput deste artigo, tão logo adquiram emprego, ou venham a prestar serviços como autônomos, ou passem a auferir qualquer fonte de renda, deverão comunicar imediatamente ao CRQ de sua jurisdição, e será devida, apenas, a anuidade proporcional ao período não vencido. </w:t>
      </w:r>
    </w:p>
    <w:p w14:paraId="713600EE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E70BD">
        <w:rPr>
          <w:rFonts w:ascii="Calibri" w:hAnsi="Calibri" w:cs="Calibri"/>
          <w:bCs/>
          <w:sz w:val="22"/>
          <w:szCs w:val="22"/>
        </w:rPr>
        <w:t xml:space="preserve">§ 5º O não cumprimento do disposto no §4º implicará a assunção automática de todas as obrigações e penas pecuniárias previstas na presente Resolução, a partir da data de isenção. </w:t>
      </w:r>
    </w:p>
    <w:p w14:paraId="3FCEA904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E70BD">
        <w:rPr>
          <w:rFonts w:ascii="Calibri" w:hAnsi="Calibri" w:cs="Calibri"/>
          <w:bCs/>
          <w:sz w:val="22"/>
          <w:szCs w:val="22"/>
        </w:rPr>
        <w:t xml:space="preserve">§ 6º A pessoa física assinará o Termo de Responsabilidade perante o CRQ, tomando ciência de sua responsabilidade em informar do retorno às obrigações. </w:t>
      </w:r>
    </w:p>
    <w:p w14:paraId="7636D059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E70BD">
        <w:rPr>
          <w:rFonts w:ascii="Calibri" w:hAnsi="Calibri" w:cs="Calibri"/>
          <w:bCs/>
          <w:sz w:val="22"/>
          <w:szCs w:val="22"/>
        </w:rPr>
        <w:t xml:space="preserve">§ 7º A isenção do caput deste artigo não se aplica aos Presidentes e Conselheiros do Sistema CFQ/CRQs. </w:t>
      </w:r>
    </w:p>
    <w:p w14:paraId="2FE3D4A1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E70BD">
        <w:rPr>
          <w:rFonts w:ascii="Calibri" w:hAnsi="Calibri" w:cs="Calibri"/>
          <w:bCs/>
          <w:sz w:val="22"/>
          <w:szCs w:val="22"/>
        </w:rPr>
        <w:t>§ 8º O CRQ decidirá o requerimento de forma fundamentada e dará ciência ao interessado da decisão proferida.</w:t>
      </w:r>
    </w:p>
    <w:p w14:paraId="5260E659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A71D792" w14:textId="77777777" w:rsidR="00924432" w:rsidRPr="009E70BD" w:rsidRDefault="00924432" w:rsidP="00E021A0">
      <w:pPr>
        <w:spacing w:after="16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67E3D1" w14:textId="77777777" w:rsidR="00924432" w:rsidRPr="009E70BD" w:rsidRDefault="00924432" w:rsidP="00E021A0">
      <w:pPr>
        <w:spacing w:after="160"/>
        <w:jc w:val="both"/>
        <w:rPr>
          <w:rFonts w:ascii="Calibri" w:hAnsi="Calibri" w:cs="Calibri"/>
          <w:bCs/>
          <w:sz w:val="22"/>
          <w:szCs w:val="22"/>
        </w:rPr>
      </w:pPr>
    </w:p>
    <w:p w14:paraId="289B925B" w14:textId="77777777" w:rsidR="00924432" w:rsidRPr="00DF59D4" w:rsidRDefault="00924432" w:rsidP="00E021A0">
      <w:pPr>
        <w:spacing w:after="1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color w:val="1F3D80"/>
        </w:rPr>
        <w:t>Dúvidas? Entre em contato conosco.</w:t>
      </w:r>
    </w:p>
    <w:p w14:paraId="734A8732" w14:textId="77777777" w:rsidR="00924432" w:rsidRPr="00DF59D4" w:rsidRDefault="00924432" w:rsidP="00E021A0">
      <w:pPr>
        <w:spacing w:after="160" w:line="259" w:lineRule="auto"/>
        <w:jc w:val="both"/>
        <w:rPr>
          <w:rFonts w:ascii="Calibri" w:hAnsi="Calibri" w:cs="Calibri"/>
          <w:bCs/>
          <w:sz w:val="22"/>
          <w:szCs w:val="22"/>
        </w:rPr>
      </w:pPr>
      <w:r w:rsidRPr="00DF59D4">
        <w:rPr>
          <w:rFonts w:ascii="Calibri" w:hAnsi="Calibri" w:cs="Calibri"/>
          <w:bCs/>
          <w:sz w:val="22"/>
          <w:szCs w:val="22"/>
        </w:rPr>
        <w:t>Telefones: (31) 3279-9815 - Gerente de Registros</w:t>
      </w:r>
    </w:p>
    <w:p w14:paraId="6FA592F8" w14:textId="6E47F37B" w:rsidR="00E021A0" w:rsidRDefault="00924432" w:rsidP="00E021A0">
      <w:pPr>
        <w:spacing w:after="160" w:line="259" w:lineRule="auto"/>
        <w:jc w:val="both"/>
      </w:pPr>
      <w:r w:rsidRPr="00DF59D4">
        <w:rPr>
          <w:rFonts w:ascii="Calibri" w:hAnsi="Calibri" w:cs="Calibri"/>
          <w:bCs/>
          <w:sz w:val="22"/>
          <w:szCs w:val="22"/>
        </w:rPr>
        <w:t xml:space="preserve">E-mail: </w:t>
      </w:r>
      <w:hyperlink r:id="rId9" w:history="1">
        <w:r w:rsidRPr="00DF59D4">
          <w:rPr>
            <w:rStyle w:val="Hyperlink"/>
            <w:rFonts w:ascii="Calibri" w:hAnsi="Calibri" w:cs="Calibri"/>
            <w:bCs/>
            <w:sz w:val="22"/>
            <w:szCs w:val="22"/>
          </w:rPr>
          <w:t xml:space="preserve">gerentederegistros@crqmg.org.br </w:t>
        </w:r>
      </w:hyperlink>
    </w:p>
    <w:p w14:paraId="5954B164" w14:textId="77777777" w:rsidR="00E021A0" w:rsidRDefault="00E021A0">
      <w:pPr>
        <w:spacing w:after="160" w:line="259" w:lineRule="auto"/>
      </w:pPr>
      <w:r>
        <w:br w:type="page"/>
      </w:r>
    </w:p>
    <w:p w14:paraId="317CE733" w14:textId="77777777" w:rsidR="00E021A0" w:rsidRPr="00C70CCB" w:rsidRDefault="00E021A0" w:rsidP="00E021A0">
      <w:pPr>
        <w:spacing w:after="160" w:line="259" w:lineRule="auto"/>
        <w:jc w:val="center"/>
        <w:rPr>
          <w:rFonts w:ascii="Calibri" w:hAnsi="Calibri" w:cs="Calibri"/>
          <w:b/>
          <w:color w:val="1F3D80"/>
          <w:sz w:val="28"/>
          <w:szCs w:val="28"/>
        </w:rPr>
      </w:pPr>
      <w:r w:rsidRPr="00C70CCB">
        <w:rPr>
          <w:rFonts w:ascii="Calibri" w:hAnsi="Calibri" w:cs="Calibri"/>
          <w:b/>
          <w:color w:val="1F3D80"/>
          <w:sz w:val="28"/>
          <w:szCs w:val="28"/>
        </w:rPr>
        <w:lastRenderedPageBreak/>
        <w:t>REQUERIMENTO DE DISPENSA DA ANUIDADE</w:t>
      </w:r>
    </w:p>
    <w:p w14:paraId="1FBE5417" w14:textId="77777777" w:rsidR="00E021A0" w:rsidRPr="00C70CCB" w:rsidRDefault="00E021A0" w:rsidP="00E021A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3ACB18C" w14:textId="77777777" w:rsidR="00E021A0" w:rsidRDefault="00E021A0" w:rsidP="00E021A0">
      <w:pPr>
        <w:rPr>
          <w:rFonts w:ascii="Calibri" w:hAnsi="Calibri" w:cs="Calibri"/>
          <w:sz w:val="22"/>
          <w:szCs w:val="22"/>
        </w:rPr>
      </w:pPr>
      <w:r w:rsidRPr="00C70CCB">
        <w:rPr>
          <w:rFonts w:ascii="Calibri" w:hAnsi="Calibri" w:cs="Calibri"/>
          <w:sz w:val="22"/>
          <w:szCs w:val="22"/>
        </w:rPr>
        <w:t>Ao Senhor Presidente do Conselho Regional de Química II Região.</w:t>
      </w:r>
    </w:p>
    <w:p w14:paraId="732434BA" w14:textId="77777777" w:rsidR="00E021A0" w:rsidRDefault="00E021A0" w:rsidP="00E021A0">
      <w:pPr>
        <w:rPr>
          <w:rFonts w:ascii="Calibri" w:hAnsi="Calibri" w:cs="Calibri"/>
          <w:sz w:val="22"/>
          <w:szCs w:val="22"/>
        </w:rPr>
      </w:pPr>
    </w:p>
    <w:tbl>
      <w:tblPr>
        <w:tblW w:w="8561" w:type="dxa"/>
        <w:tblLook w:val="04A0" w:firstRow="1" w:lastRow="0" w:firstColumn="1" w:lastColumn="0" w:noHBand="0" w:noVBand="1"/>
      </w:tblPr>
      <w:tblGrid>
        <w:gridCol w:w="236"/>
        <w:gridCol w:w="205"/>
        <w:gridCol w:w="126"/>
        <w:gridCol w:w="181"/>
        <w:gridCol w:w="103"/>
        <w:gridCol w:w="150"/>
        <w:gridCol w:w="305"/>
        <w:gridCol w:w="376"/>
        <w:gridCol w:w="160"/>
        <w:gridCol w:w="654"/>
        <w:gridCol w:w="557"/>
        <w:gridCol w:w="1003"/>
        <w:gridCol w:w="169"/>
        <w:gridCol w:w="311"/>
        <w:gridCol w:w="509"/>
        <w:gridCol w:w="342"/>
        <w:gridCol w:w="654"/>
        <w:gridCol w:w="728"/>
        <w:gridCol w:w="64"/>
        <w:gridCol w:w="397"/>
        <w:gridCol w:w="1060"/>
        <w:gridCol w:w="271"/>
      </w:tblGrid>
      <w:tr w:rsidR="00E021A0" w14:paraId="15D886B6" w14:textId="77777777" w:rsidTr="00E559B2">
        <w:tc>
          <w:tcPr>
            <w:tcW w:w="4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F07C0DA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Eu</w:t>
            </w:r>
          </w:p>
        </w:tc>
        <w:tc>
          <w:tcPr>
            <w:tcW w:w="78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39A4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14:paraId="40764F99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</w:tr>
      <w:tr w:rsidR="00E021A0" w:rsidRPr="000F21C9" w14:paraId="66DE3DBD" w14:textId="77777777" w:rsidTr="00E559B2">
        <w:trPr>
          <w:trHeight w:val="57"/>
        </w:trPr>
        <w:tc>
          <w:tcPr>
            <w:tcW w:w="8561" w:type="dxa"/>
            <w:gridSpan w:val="22"/>
            <w:shd w:val="clear" w:color="auto" w:fill="auto"/>
          </w:tcPr>
          <w:p w14:paraId="2EB4BDB3" w14:textId="77777777" w:rsidR="00E021A0" w:rsidRPr="00CB6695" w:rsidRDefault="00E021A0" w:rsidP="00E559B2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021A0" w14:paraId="031CD34A" w14:textId="77777777" w:rsidTr="00E559B2">
        <w:trPr>
          <w:trHeight w:val="88"/>
        </w:trPr>
        <w:tc>
          <w:tcPr>
            <w:tcW w:w="7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6F360F6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CPF</w:t>
            </w:r>
          </w:p>
        </w:tc>
        <w:tc>
          <w:tcPr>
            <w:tcW w:w="3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AD62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777B9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RG</w:t>
            </w:r>
          </w:p>
        </w:tc>
        <w:tc>
          <w:tcPr>
            <w:tcW w:w="3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B612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14:paraId="78CD9D6A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</w:tr>
      <w:tr w:rsidR="00E021A0" w:rsidRPr="000F21C9" w14:paraId="1EB1044B" w14:textId="77777777" w:rsidTr="00E559B2">
        <w:tc>
          <w:tcPr>
            <w:tcW w:w="8561" w:type="dxa"/>
            <w:gridSpan w:val="22"/>
            <w:shd w:val="clear" w:color="auto" w:fill="auto"/>
          </w:tcPr>
          <w:p w14:paraId="03E26107" w14:textId="77777777" w:rsidR="00E021A0" w:rsidRPr="00CB6695" w:rsidRDefault="00E021A0" w:rsidP="00E559B2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021A0" w14:paraId="3494EF12" w14:textId="77777777" w:rsidTr="00E559B2">
        <w:tc>
          <w:tcPr>
            <w:tcW w:w="130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FE64F1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 xml:space="preserve">PIS/PASEP  </w:t>
            </w:r>
          </w:p>
        </w:tc>
        <w:tc>
          <w:tcPr>
            <w:tcW w:w="6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2284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14:paraId="6D00038B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</w:tr>
      <w:tr w:rsidR="00E021A0" w:rsidRPr="000F21C9" w14:paraId="4CB2607F" w14:textId="77777777" w:rsidTr="00E559B2">
        <w:tc>
          <w:tcPr>
            <w:tcW w:w="8561" w:type="dxa"/>
            <w:gridSpan w:val="22"/>
            <w:shd w:val="clear" w:color="auto" w:fill="auto"/>
          </w:tcPr>
          <w:p w14:paraId="50A45DE1" w14:textId="77777777" w:rsidR="00E021A0" w:rsidRPr="00CB6695" w:rsidRDefault="00E021A0" w:rsidP="00E559B2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021A0" w14:paraId="088443AE" w14:textId="77777777" w:rsidTr="00945BE6">
        <w:tc>
          <w:tcPr>
            <w:tcW w:w="6041" w:type="dxa"/>
            <w:gridSpan w:val="17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22CC738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registrado no Conselho Regional de Química II Região, sob o nº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9C71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14:paraId="48F56082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</w:tr>
      <w:tr w:rsidR="00E021A0" w:rsidRPr="000F21C9" w14:paraId="565BA478" w14:textId="77777777" w:rsidTr="00945BE6">
        <w:tc>
          <w:tcPr>
            <w:tcW w:w="8290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552525A1" w14:textId="77777777" w:rsidR="00E021A0" w:rsidRPr="00CB6695" w:rsidRDefault="00E021A0" w:rsidP="00E559B2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71" w:type="dxa"/>
            <w:shd w:val="clear" w:color="auto" w:fill="auto"/>
          </w:tcPr>
          <w:p w14:paraId="0D216CE7" w14:textId="77777777" w:rsidR="00E021A0" w:rsidRPr="00CB6695" w:rsidRDefault="00E021A0" w:rsidP="00E559B2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021A0" w14:paraId="47997ECE" w14:textId="77777777" w:rsidTr="00E559B2">
        <w:tc>
          <w:tcPr>
            <w:tcW w:w="1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4C18589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na categoria de</w:t>
            </w:r>
          </w:p>
        </w:tc>
        <w:tc>
          <w:tcPr>
            <w:tcW w:w="6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887F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14:paraId="4A7D6506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</w:tr>
      <w:tr w:rsidR="00E021A0" w:rsidRPr="00F12F88" w14:paraId="041616B0" w14:textId="77777777" w:rsidTr="00E559B2">
        <w:tc>
          <w:tcPr>
            <w:tcW w:w="8561" w:type="dxa"/>
            <w:gridSpan w:val="22"/>
            <w:shd w:val="clear" w:color="auto" w:fill="auto"/>
          </w:tcPr>
          <w:p w14:paraId="66A286B1" w14:textId="77777777" w:rsidR="00E021A0" w:rsidRPr="00CB6695" w:rsidRDefault="00E021A0" w:rsidP="00E559B2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021A0" w14:paraId="00263E28" w14:textId="77777777" w:rsidTr="00E559B2">
        <w:tc>
          <w:tcPr>
            <w:tcW w:w="4056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5E70FE01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venho requerer a dispensa da anuidade de</w:t>
            </w:r>
          </w:p>
        </w:tc>
        <w:tc>
          <w:tcPr>
            <w:tcW w:w="2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62AD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F596A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 xml:space="preserve"> em virtude de</w:t>
            </w:r>
          </w:p>
        </w:tc>
      </w:tr>
      <w:tr w:rsidR="00E021A0" w:rsidRPr="00B03219" w14:paraId="556C1B3E" w14:textId="77777777" w:rsidTr="00E559B2">
        <w:tc>
          <w:tcPr>
            <w:tcW w:w="8561" w:type="dxa"/>
            <w:gridSpan w:val="22"/>
            <w:shd w:val="clear" w:color="auto" w:fill="auto"/>
          </w:tcPr>
          <w:p w14:paraId="562B47BE" w14:textId="77777777" w:rsidR="00E021A0" w:rsidRPr="00CB6695" w:rsidRDefault="00E021A0" w:rsidP="00E559B2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021A0" w14:paraId="7C1F4ACC" w14:textId="77777777" w:rsidTr="00E559B2"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F5DEBDF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9564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Descreva aqui o motivo</w:t>
            </w:r>
          </w:p>
          <w:p w14:paraId="3325ECD4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FB5024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3E47B9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526B75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14:paraId="18F14CE2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21A0" w:rsidRPr="009C571C" w14:paraId="33A6EB70" w14:textId="77777777" w:rsidTr="00E559B2">
        <w:tc>
          <w:tcPr>
            <w:tcW w:w="8561" w:type="dxa"/>
            <w:gridSpan w:val="22"/>
            <w:shd w:val="clear" w:color="auto" w:fill="auto"/>
          </w:tcPr>
          <w:p w14:paraId="57856600" w14:textId="77777777" w:rsidR="00E021A0" w:rsidRPr="00CB6695" w:rsidRDefault="00E021A0" w:rsidP="00E559B2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E021A0" w14:paraId="76A72A6E" w14:textId="77777777" w:rsidTr="00E559B2">
        <w:tc>
          <w:tcPr>
            <w:tcW w:w="8561" w:type="dxa"/>
            <w:gridSpan w:val="22"/>
            <w:shd w:val="clear" w:color="auto" w:fill="auto"/>
          </w:tcPr>
          <w:p w14:paraId="25A2EE92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b/>
                <w:bCs/>
                <w:sz w:val="22"/>
                <w:szCs w:val="22"/>
              </w:rPr>
              <w:t>Endereço Residencial</w:t>
            </w:r>
          </w:p>
        </w:tc>
      </w:tr>
      <w:tr w:rsidR="00E021A0" w:rsidRPr="00B03219" w14:paraId="3F6777F0" w14:textId="77777777" w:rsidTr="00E559B2">
        <w:tc>
          <w:tcPr>
            <w:tcW w:w="8561" w:type="dxa"/>
            <w:gridSpan w:val="22"/>
            <w:shd w:val="clear" w:color="auto" w:fill="auto"/>
          </w:tcPr>
          <w:p w14:paraId="0613C489" w14:textId="77777777" w:rsidR="00E021A0" w:rsidRPr="00CB6695" w:rsidRDefault="00E021A0" w:rsidP="00E559B2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021A0" w14:paraId="5E3EF15D" w14:textId="77777777" w:rsidTr="00945BE6"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F71068E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CEP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63A8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CF76E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Rua</w:t>
            </w:r>
          </w:p>
        </w:tc>
        <w:tc>
          <w:tcPr>
            <w:tcW w:w="5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F0CE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21A0" w:rsidRPr="00B03219" w14:paraId="38FED0E5" w14:textId="77777777" w:rsidTr="00945BE6">
        <w:tc>
          <w:tcPr>
            <w:tcW w:w="856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14:paraId="2FBE7798" w14:textId="77777777" w:rsidR="00E021A0" w:rsidRPr="00CB6695" w:rsidRDefault="00E021A0" w:rsidP="00E559B2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021A0" w14:paraId="0895C1D6" w14:textId="77777777" w:rsidTr="00945BE6">
        <w:tc>
          <w:tcPr>
            <w:tcW w:w="184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2A0B065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B6695">
              <w:rPr>
                <w:rFonts w:ascii="Calibri" w:hAnsi="Calibri" w:cs="Calibri"/>
                <w:sz w:val="22"/>
                <w:szCs w:val="22"/>
              </w:rPr>
              <w:t>N°</w:t>
            </w:r>
            <w:proofErr w:type="spellEnd"/>
            <w:r w:rsidRPr="00CB6695">
              <w:rPr>
                <w:rFonts w:ascii="Calibri" w:hAnsi="Calibri" w:cs="Calibri"/>
                <w:sz w:val="22"/>
                <w:szCs w:val="22"/>
              </w:rPr>
              <w:t>/Complemento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C5F2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591AF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Bairro</w:t>
            </w: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5F7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21A0" w:rsidRPr="00B03219" w14:paraId="6B213617" w14:textId="77777777" w:rsidTr="00945BE6">
        <w:tc>
          <w:tcPr>
            <w:tcW w:w="856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14:paraId="7439DEB2" w14:textId="77777777" w:rsidR="00E021A0" w:rsidRPr="00CB6695" w:rsidRDefault="00E021A0" w:rsidP="00E559B2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021A0" w14:paraId="13C3E9EC" w14:textId="77777777" w:rsidTr="00945BE6">
        <w:tc>
          <w:tcPr>
            <w:tcW w:w="851" w:type="dxa"/>
            <w:gridSpan w:val="5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425120E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Cidade</w:t>
            </w:r>
          </w:p>
        </w:tc>
        <w:tc>
          <w:tcPr>
            <w:tcW w:w="59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28D1C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C45E9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UF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D436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21A0" w:rsidRPr="00B03219" w14:paraId="1BD6F394" w14:textId="77777777" w:rsidTr="00945BE6">
        <w:tc>
          <w:tcPr>
            <w:tcW w:w="856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14:paraId="5DF1AF17" w14:textId="77777777" w:rsidR="00E021A0" w:rsidRPr="00CB6695" w:rsidRDefault="00E021A0" w:rsidP="00E559B2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021A0" w14:paraId="41D464D9" w14:textId="77777777" w:rsidTr="00E559B2">
        <w:tc>
          <w:tcPr>
            <w:tcW w:w="100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4B2FA9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Telefone</w:t>
            </w:r>
          </w:p>
        </w:tc>
        <w:tc>
          <w:tcPr>
            <w:tcW w:w="3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3763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9DEBC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  <w:r w:rsidRPr="00CB669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78E3" w14:textId="77777777" w:rsidR="00E021A0" w:rsidRPr="00CB6695" w:rsidRDefault="00E021A0" w:rsidP="00E55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2D9E25" w14:textId="77777777" w:rsidR="00E021A0" w:rsidRPr="00C70CCB" w:rsidRDefault="00E021A0" w:rsidP="00E021A0">
      <w:pPr>
        <w:rPr>
          <w:rFonts w:ascii="Calibri" w:hAnsi="Calibri" w:cs="Calibri"/>
          <w:sz w:val="22"/>
          <w:szCs w:val="22"/>
        </w:rPr>
      </w:pPr>
    </w:p>
    <w:p w14:paraId="4D18A597" w14:textId="77777777" w:rsidR="00E021A0" w:rsidRPr="00C70CCB" w:rsidRDefault="00E021A0" w:rsidP="00E021A0">
      <w:pPr>
        <w:rPr>
          <w:rFonts w:ascii="Calibri" w:hAnsi="Calibri" w:cs="Calibri"/>
          <w:sz w:val="22"/>
          <w:szCs w:val="22"/>
        </w:rPr>
      </w:pPr>
    </w:p>
    <w:p w14:paraId="45957BE1" w14:textId="77777777" w:rsidR="00E021A0" w:rsidRPr="00930C61" w:rsidRDefault="00E021A0" w:rsidP="00E021A0">
      <w:pPr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930C61">
        <w:rPr>
          <w:rFonts w:ascii="Calibri" w:hAnsi="Calibri" w:cs="Calibri"/>
          <w:b/>
          <w:bCs/>
          <w:color w:val="FF0000"/>
          <w:sz w:val="22"/>
          <w:szCs w:val="22"/>
        </w:rPr>
        <w:t>Declaro, de acordo com o artigo 299 do Código Penal a verdade das informações prestadas nesse documento.</w:t>
      </w:r>
    </w:p>
    <w:p w14:paraId="12BE4168" w14:textId="77777777" w:rsidR="00E021A0" w:rsidRPr="00CB6695" w:rsidRDefault="00E021A0" w:rsidP="00E021A0">
      <w:pPr>
        <w:jc w:val="both"/>
        <w:rPr>
          <w:rStyle w:val="Forte"/>
          <w:rFonts w:ascii="Calibri" w:hAnsi="Calibri" w:cs="Calibri"/>
          <w:sz w:val="22"/>
          <w:szCs w:val="22"/>
        </w:rPr>
      </w:pPr>
    </w:p>
    <w:p w14:paraId="70BF19A6" w14:textId="27DFDE04" w:rsidR="00F137BD" w:rsidRDefault="00E021A0" w:rsidP="00E021A0">
      <w:pPr>
        <w:spacing w:after="160" w:line="259" w:lineRule="auto"/>
        <w:rPr>
          <w:rFonts w:ascii="Calibri" w:hAnsi="Calibri" w:cs="Calibri"/>
          <w:sz w:val="20"/>
          <w:szCs w:val="20"/>
        </w:rPr>
      </w:pPr>
      <w:r w:rsidRPr="00CB6695">
        <w:rPr>
          <w:rStyle w:val="Forte"/>
          <w:rFonts w:ascii="Calibri" w:hAnsi="Calibri" w:cs="Calibri"/>
          <w:sz w:val="20"/>
          <w:szCs w:val="20"/>
        </w:rPr>
        <w:t>Art. 299 </w:t>
      </w:r>
      <w:r w:rsidRPr="00623542">
        <w:rPr>
          <w:rFonts w:ascii="Calibri" w:hAnsi="Calibri" w:cs="Calibri"/>
          <w:sz w:val="20"/>
          <w:szCs w:val="20"/>
        </w:rPr>
        <w:t xml:space="preserve">- Omitir, em documento público ou particular, declaração que dele devia constar, ou nele inserir ou fazer inserir declaração falsa ou diversa da que devia ser escrita, com o fim de prejudicar direito, criar obrigação ou alterar a verdade e sobre fato juridicamente relevante: </w:t>
      </w:r>
      <w:r w:rsidRPr="00623542">
        <w:rPr>
          <w:rFonts w:ascii="Calibri" w:hAnsi="Calibri" w:cs="Calibri"/>
          <w:b/>
          <w:bCs/>
          <w:sz w:val="20"/>
          <w:szCs w:val="20"/>
        </w:rPr>
        <w:t>Pena -</w:t>
      </w:r>
      <w:r w:rsidRPr="00623542">
        <w:rPr>
          <w:rFonts w:ascii="Calibri" w:hAnsi="Calibri" w:cs="Calibri"/>
          <w:sz w:val="20"/>
          <w:szCs w:val="20"/>
        </w:rPr>
        <w:t xml:space="preserve"> reclusão, de 1 (um) a 5 (cinco) anos, e multa, se o documento é público, e reclusão de 1 (um) a 3 (três) anos, e multa, se o documento é particular.</w:t>
      </w:r>
    </w:p>
    <w:p w14:paraId="386A7696" w14:textId="77777777" w:rsidR="00E021A0" w:rsidRPr="00C70CCB" w:rsidRDefault="00E021A0" w:rsidP="00E021A0">
      <w:pPr>
        <w:rPr>
          <w:rFonts w:ascii="Calibri" w:hAnsi="Calibri" w:cs="Calibri"/>
          <w:sz w:val="22"/>
          <w:szCs w:val="22"/>
        </w:rPr>
      </w:pPr>
    </w:p>
    <w:p w14:paraId="67542358" w14:textId="77777777" w:rsidR="00E021A0" w:rsidRDefault="00E021A0" w:rsidP="00E021A0">
      <w:pPr>
        <w:rPr>
          <w:rFonts w:ascii="Calibri" w:hAnsi="Calibri" w:cs="Calibri"/>
          <w:sz w:val="22"/>
          <w:szCs w:val="22"/>
        </w:rPr>
      </w:pPr>
    </w:p>
    <w:p w14:paraId="21DCD26B" w14:textId="77777777" w:rsidR="00E021A0" w:rsidRDefault="00E021A0" w:rsidP="00E021A0">
      <w:pPr>
        <w:rPr>
          <w:rFonts w:ascii="Calibri" w:hAnsi="Calibri" w:cs="Calibri"/>
          <w:sz w:val="22"/>
          <w:szCs w:val="22"/>
        </w:rPr>
      </w:pPr>
    </w:p>
    <w:p w14:paraId="2F81187B" w14:textId="77777777" w:rsidR="00E021A0" w:rsidRDefault="00E021A0" w:rsidP="00E021A0">
      <w:pPr>
        <w:rPr>
          <w:rFonts w:ascii="Calibri" w:hAnsi="Calibri" w:cs="Calibri"/>
          <w:sz w:val="22"/>
          <w:szCs w:val="22"/>
        </w:rPr>
      </w:pPr>
    </w:p>
    <w:p w14:paraId="0694F6B6" w14:textId="77777777" w:rsidR="00E021A0" w:rsidRDefault="00E021A0" w:rsidP="00E021A0">
      <w:pPr>
        <w:rPr>
          <w:rFonts w:ascii="Calibri" w:hAnsi="Calibri" w:cs="Calibri"/>
          <w:sz w:val="22"/>
          <w:szCs w:val="22"/>
        </w:rPr>
      </w:pPr>
    </w:p>
    <w:p w14:paraId="1BC9574C" w14:textId="77777777" w:rsidR="00E021A0" w:rsidRDefault="00E021A0" w:rsidP="00E021A0">
      <w:pPr>
        <w:rPr>
          <w:rFonts w:ascii="Calibri" w:hAnsi="Calibri" w:cs="Calibri"/>
          <w:sz w:val="22"/>
          <w:szCs w:val="22"/>
        </w:rPr>
      </w:pPr>
    </w:p>
    <w:p w14:paraId="1626B469" w14:textId="77777777" w:rsidR="00E021A0" w:rsidRPr="00623542" w:rsidRDefault="00E021A0" w:rsidP="00E021A0">
      <w:pPr>
        <w:jc w:val="center"/>
        <w:rPr>
          <w:rFonts w:ascii="Calibri" w:hAnsi="Calibri" w:cs="Calibri"/>
          <w:sz w:val="20"/>
          <w:szCs w:val="20"/>
        </w:rPr>
      </w:pPr>
      <w:r w:rsidRPr="0062354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</w:t>
      </w:r>
    </w:p>
    <w:p w14:paraId="65E3E3A7" w14:textId="77777777" w:rsidR="00E021A0" w:rsidRPr="00930C61" w:rsidRDefault="00E021A0" w:rsidP="00E021A0">
      <w:pPr>
        <w:jc w:val="center"/>
        <w:rPr>
          <w:rFonts w:ascii="Calibri" w:hAnsi="Calibri" w:cs="Calibri"/>
          <w:sz w:val="18"/>
          <w:szCs w:val="18"/>
        </w:rPr>
      </w:pPr>
      <w:r w:rsidRPr="00930C61">
        <w:rPr>
          <w:rFonts w:ascii="Calibri" w:hAnsi="Calibri" w:cs="Calibri"/>
          <w:sz w:val="18"/>
          <w:szCs w:val="18"/>
        </w:rPr>
        <w:t>(Assinatura do profissional)</w:t>
      </w:r>
    </w:p>
    <w:p w14:paraId="72A170C1" w14:textId="77777777" w:rsidR="00E021A0" w:rsidRPr="00623542" w:rsidRDefault="00E021A0" w:rsidP="00E021A0">
      <w:pPr>
        <w:jc w:val="center"/>
        <w:rPr>
          <w:rFonts w:ascii="Calibri" w:hAnsi="Calibri" w:cs="Calibri"/>
          <w:sz w:val="20"/>
          <w:szCs w:val="20"/>
        </w:rPr>
      </w:pPr>
    </w:p>
    <w:p w14:paraId="366F9C51" w14:textId="77777777" w:rsidR="00E021A0" w:rsidRPr="00623542" w:rsidRDefault="00E021A0" w:rsidP="00E021A0">
      <w:pPr>
        <w:jc w:val="center"/>
        <w:rPr>
          <w:rFonts w:ascii="Calibri" w:hAnsi="Calibri" w:cs="Calibri"/>
          <w:b/>
          <w:sz w:val="20"/>
          <w:szCs w:val="20"/>
        </w:rPr>
      </w:pPr>
      <w:r w:rsidRPr="00623542">
        <w:rPr>
          <w:rFonts w:ascii="Calibri" w:hAnsi="Calibri" w:cs="Calibri"/>
          <w:sz w:val="20"/>
          <w:szCs w:val="20"/>
        </w:rPr>
        <w:t>........</w:t>
      </w:r>
      <w:r>
        <w:rPr>
          <w:rFonts w:ascii="Calibri" w:hAnsi="Calibri" w:cs="Calibri"/>
          <w:sz w:val="20"/>
          <w:szCs w:val="20"/>
        </w:rPr>
        <w:t xml:space="preserve"> </w:t>
      </w:r>
      <w:r w:rsidRPr="00623542">
        <w:rPr>
          <w:rFonts w:ascii="Calibri" w:hAnsi="Calibri" w:cs="Calibri"/>
          <w:sz w:val="20"/>
          <w:szCs w:val="20"/>
        </w:rPr>
        <w:t>de</w:t>
      </w:r>
      <w:r>
        <w:rPr>
          <w:rFonts w:ascii="Calibri" w:hAnsi="Calibri" w:cs="Calibri"/>
          <w:sz w:val="20"/>
          <w:szCs w:val="20"/>
        </w:rPr>
        <w:t xml:space="preserve"> </w:t>
      </w:r>
      <w:r w:rsidRPr="00623542">
        <w:rPr>
          <w:rFonts w:ascii="Calibri" w:hAnsi="Calibri" w:cs="Calibri"/>
          <w:sz w:val="20"/>
          <w:szCs w:val="20"/>
        </w:rPr>
        <w:t>...................... de 20......</w:t>
      </w:r>
      <w:r w:rsidRPr="00623542">
        <w:rPr>
          <w:rFonts w:ascii="Calibri" w:hAnsi="Calibri" w:cs="Calibri"/>
          <w:b/>
          <w:sz w:val="20"/>
          <w:szCs w:val="20"/>
        </w:rPr>
        <w:t>.</w:t>
      </w:r>
    </w:p>
    <w:p w14:paraId="78B44FE8" w14:textId="12E43120" w:rsidR="00E021A0" w:rsidRPr="00E021A0" w:rsidRDefault="00E021A0" w:rsidP="00E021A0">
      <w:pPr>
        <w:jc w:val="center"/>
        <w:rPr>
          <w:rFonts w:ascii="Calibri" w:hAnsi="Calibri" w:cs="Calibri"/>
          <w:sz w:val="18"/>
          <w:szCs w:val="18"/>
        </w:rPr>
      </w:pPr>
      <w:r w:rsidRPr="00930C61">
        <w:rPr>
          <w:rFonts w:ascii="Calibri" w:hAnsi="Calibri" w:cs="Calibri"/>
          <w:sz w:val="18"/>
          <w:szCs w:val="18"/>
        </w:rPr>
        <w:t>(data)</w:t>
      </w:r>
    </w:p>
    <w:sectPr w:rsidR="00E021A0" w:rsidRPr="00E021A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57F68" w14:textId="77777777" w:rsidR="000C212A" w:rsidRDefault="000C212A" w:rsidP="00924432">
      <w:r>
        <w:separator/>
      </w:r>
    </w:p>
  </w:endnote>
  <w:endnote w:type="continuationSeparator" w:id="0">
    <w:p w14:paraId="1CC70675" w14:textId="77777777" w:rsidR="000C212A" w:rsidRDefault="000C212A" w:rsidP="0092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82C7A" w14:textId="77777777" w:rsidR="00E021A0" w:rsidRDefault="00E021A0"/>
  <w:tbl>
    <w:tblPr>
      <w:tblW w:w="0" w:type="auto"/>
      <w:tblLook w:val="04A0" w:firstRow="1" w:lastRow="0" w:firstColumn="1" w:lastColumn="0" w:noHBand="0" w:noVBand="1"/>
    </w:tblPr>
    <w:tblGrid>
      <w:gridCol w:w="4247"/>
      <w:gridCol w:w="4247"/>
    </w:tblGrid>
    <w:tr w:rsidR="00E021A0" w14:paraId="54AC7CB0" w14:textId="77777777" w:rsidTr="00E559B2">
      <w:tc>
        <w:tcPr>
          <w:tcW w:w="4247" w:type="dxa"/>
          <w:shd w:val="clear" w:color="auto" w:fill="auto"/>
        </w:tcPr>
        <w:p w14:paraId="119C90DF" w14:textId="77777777" w:rsidR="00E021A0" w:rsidRPr="00CB6695" w:rsidRDefault="00E021A0" w:rsidP="00E021A0">
          <w:pPr>
            <w:pStyle w:val="Rodap"/>
            <w:rPr>
              <w:rFonts w:ascii="Calibri" w:hAnsi="Calibri" w:cs="Calibri"/>
              <w:color w:val="1F3D80"/>
              <w:sz w:val="18"/>
              <w:szCs w:val="18"/>
              <w:lang w:val="en-GB"/>
            </w:rPr>
          </w:pPr>
          <w:r w:rsidRPr="00CB6695">
            <w:rPr>
              <w:rFonts w:ascii="Calibri" w:hAnsi="Calibri" w:cs="Calibri"/>
              <w:color w:val="1F3D80"/>
              <w:sz w:val="18"/>
              <w:szCs w:val="18"/>
              <w:lang w:val="en-GB"/>
            </w:rPr>
            <w:t xml:space="preserve">Rua São Paulo, </w:t>
          </w:r>
          <w:proofErr w:type="gramStart"/>
          <w:r w:rsidRPr="00CB6695">
            <w:rPr>
              <w:rFonts w:ascii="Calibri" w:hAnsi="Calibri" w:cs="Calibri"/>
              <w:color w:val="1F3D80"/>
              <w:sz w:val="18"/>
              <w:szCs w:val="18"/>
              <w:lang w:val="en-GB"/>
            </w:rPr>
            <w:t>409  |</w:t>
          </w:r>
          <w:proofErr w:type="gramEnd"/>
          <w:r w:rsidRPr="00CB6695">
            <w:rPr>
              <w:rFonts w:ascii="Calibri" w:hAnsi="Calibri" w:cs="Calibri"/>
              <w:color w:val="1F3D80"/>
              <w:sz w:val="18"/>
              <w:szCs w:val="18"/>
              <w:lang w:val="en-GB"/>
            </w:rPr>
            <w:t xml:space="preserve">  16º Andar  |  Centro</w:t>
          </w:r>
        </w:p>
        <w:p w14:paraId="3E6E7A8D" w14:textId="77777777" w:rsidR="00E021A0" w:rsidRPr="00CB6695" w:rsidRDefault="00E021A0" w:rsidP="00E021A0">
          <w:pPr>
            <w:pStyle w:val="Rodap"/>
            <w:rPr>
              <w:rFonts w:ascii="Calibri" w:hAnsi="Calibri" w:cs="Calibri"/>
              <w:color w:val="1F3D80"/>
              <w:sz w:val="18"/>
              <w:szCs w:val="18"/>
              <w:lang w:val="en-GB"/>
            </w:rPr>
          </w:pPr>
          <w:r w:rsidRPr="00CB6695">
            <w:rPr>
              <w:rFonts w:ascii="Calibri" w:hAnsi="Calibri" w:cs="Calibri"/>
              <w:color w:val="1F3D80"/>
              <w:sz w:val="18"/>
              <w:szCs w:val="18"/>
              <w:lang w:val="en-GB"/>
            </w:rPr>
            <w:t>Cep.: 30170-</w:t>
          </w:r>
          <w:proofErr w:type="gramStart"/>
          <w:r w:rsidRPr="00CB6695">
            <w:rPr>
              <w:rFonts w:ascii="Calibri" w:hAnsi="Calibri" w:cs="Calibri"/>
              <w:color w:val="1F3D80"/>
              <w:sz w:val="18"/>
              <w:szCs w:val="18"/>
              <w:lang w:val="en-GB"/>
            </w:rPr>
            <w:t>902  |</w:t>
          </w:r>
          <w:proofErr w:type="gramEnd"/>
          <w:r w:rsidRPr="00CB6695">
            <w:rPr>
              <w:rFonts w:ascii="Calibri" w:hAnsi="Calibri" w:cs="Calibri"/>
              <w:color w:val="1F3D80"/>
              <w:sz w:val="18"/>
              <w:szCs w:val="18"/>
              <w:lang w:val="en-GB"/>
            </w:rPr>
            <w:t xml:space="preserve">  Belo Horizonte - MG</w:t>
          </w:r>
        </w:p>
        <w:p w14:paraId="2F604E43" w14:textId="77777777" w:rsidR="00E021A0" w:rsidRDefault="00E021A0" w:rsidP="00E021A0">
          <w:pPr>
            <w:pStyle w:val="Rodap"/>
          </w:pPr>
          <w:r w:rsidRPr="00CB6695">
            <w:rPr>
              <w:rFonts w:ascii="Calibri" w:hAnsi="Calibri" w:cs="Calibri"/>
              <w:color w:val="1F3D80"/>
              <w:sz w:val="18"/>
              <w:szCs w:val="18"/>
              <w:lang w:val="en-GB"/>
            </w:rPr>
            <w:t>(31) 3279-9800</w:t>
          </w:r>
        </w:p>
      </w:tc>
      <w:tc>
        <w:tcPr>
          <w:tcW w:w="4247" w:type="dxa"/>
          <w:shd w:val="clear" w:color="auto" w:fill="auto"/>
          <w:vAlign w:val="bottom"/>
        </w:tcPr>
        <w:p w14:paraId="1CA72E6B" w14:textId="77777777" w:rsidR="00E021A0" w:rsidRPr="00CB6695" w:rsidRDefault="00E021A0" w:rsidP="00E021A0">
          <w:pPr>
            <w:pStyle w:val="Rodap"/>
            <w:jc w:val="right"/>
            <w:rPr>
              <w:rFonts w:ascii="Calibri" w:hAnsi="Calibri" w:cs="Calibri"/>
              <w:b/>
              <w:bCs/>
              <w:color w:val="1F3D80"/>
              <w:lang w:val="en-GB"/>
            </w:rPr>
          </w:pPr>
          <w:hyperlink r:id="rId1" w:history="1">
            <w:r w:rsidRPr="00CB6695">
              <w:rPr>
                <w:rStyle w:val="Hyperlink"/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www.crqmg.org.br</w:t>
            </w:r>
          </w:hyperlink>
        </w:p>
      </w:tc>
    </w:tr>
  </w:tbl>
  <w:p w14:paraId="33C0EEEB" w14:textId="77777777" w:rsidR="00924432" w:rsidRDefault="00924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8C725" w14:textId="77777777" w:rsidR="000C212A" w:rsidRDefault="000C212A" w:rsidP="00924432">
      <w:r>
        <w:separator/>
      </w:r>
    </w:p>
  </w:footnote>
  <w:footnote w:type="continuationSeparator" w:id="0">
    <w:p w14:paraId="311B012C" w14:textId="77777777" w:rsidR="000C212A" w:rsidRDefault="000C212A" w:rsidP="0092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EC216" w14:textId="1A154448" w:rsidR="00924432" w:rsidRDefault="00924432">
    <w:pPr>
      <w:pStyle w:val="Cabealho"/>
    </w:pPr>
    <w:r>
      <w:rPr>
        <w:noProof/>
      </w:rPr>
      <w:pict w14:anchorId="3CE93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829" o:spid="_x0000_s1026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01_Requerimento_de_Dispensa_da_Anuidade_CRQMG_2025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6E76" w14:textId="54E7FEFE" w:rsidR="00924432" w:rsidRDefault="00E021A0" w:rsidP="00E021A0">
    <w:pPr>
      <w:pStyle w:val="Cabealho"/>
      <w:jc w:val="center"/>
    </w:pPr>
    <w:r>
      <w:rPr>
        <w:noProof/>
        <w14:ligatures w14:val="standardContextual"/>
      </w:rPr>
      <w:drawing>
        <wp:inline distT="0" distB="0" distL="0" distR="0" wp14:anchorId="458E7B44" wp14:editId="01668424">
          <wp:extent cx="1993735" cy="947057"/>
          <wp:effectExtent l="0" t="0" r="0" b="0"/>
          <wp:docPr id="1937566985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566985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457" cy="969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4432">
      <w:rPr>
        <w:noProof/>
      </w:rPr>
      <w:pict w14:anchorId="6EC8A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830" o:spid="_x0000_s1027" type="#_x0000_t75" style="position:absolute;left:0;text-align:left;margin-left:0;margin-top:0;width:595.45pt;height:842.05pt;z-index:-251656192;mso-position-horizontal:center;mso-position-horizontal-relative:margin;mso-position-vertical:center;mso-position-vertical-relative:margin" o:allowincell="f">
          <v:imagedata r:id="rId2" o:title="01_Requerimento_de_Dispensa_da_Anuidade_CRQMG_2025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1362" w14:textId="4F10F980" w:rsidR="00924432" w:rsidRDefault="00924432">
    <w:pPr>
      <w:pStyle w:val="Cabealho"/>
    </w:pPr>
    <w:r>
      <w:rPr>
        <w:noProof/>
      </w:rPr>
      <w:pict w14:anchorId="59407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828" o:spid="_x0000_s102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01_Requerimento_de_Dispensa_da_Anuidade_CRQMG_2025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F7BAC"/>
    <w:multiLevelType w:val="hybridMultilevel"/>
    <w:tmpl w:val="911C4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25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32"/>
    <w:rsid w:val="000C212A"/>
    <w:rsid w:val="003435D4"/>
    <w:rsid w:val="005C2996"/>
    <w:rsid w:val="006B3C28"/>
    <w:rsid w:val="00924432"/>
    <w:rsid w:val="00945BE6"/>
    <w:rsid w:val="00C3607D"/>
    <w:rsid w:val="00CE3FA1"/>
    <w:rsid w:val="00E021A0"/>
    <w:rsid w:val="00E55864"/>
    <w:rsid w:val="00F1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8732B"/>
  <w15:chartTrackingRefBased/>
  <w15:docId w15:val="{D9836F18-91BC-4FDC-9D23-75AF8A9A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24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4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4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4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4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44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44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44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44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4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4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4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44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44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44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44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44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44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44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4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4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4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4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44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44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44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4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44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443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244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4432"/>
  </w:style>
  <w:style w:type="paragraph" w:styleId="Rodap">
    <w:name w:val="footer"/>
    <w:basedOn w:val="Normal"/>
    <w:link w:val="RodapChar"/>
    <w:uiPriority w:val="99"/>
    <w:unhideWhenUsed/>
    <w:rsid w:val="009244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4432"/>
  </w:style>
  <w:style w:type="character" w:styleId="Hyperlink">
    <w:name w:val="Hyperlink"/>
    <w:uiPriority w:val="99"/>
    <w:unhideWhenUsed/>
    <w:rsid w:val="00924432"/>
    <w:rPr>
      <w:color w:val="467886"/>
      <w:u w:val="single"/>
    </w:rPr>
  </w:style>
  <w:style w:type="character" w:styleId="Forte">
    <w:name w:val="Strong"/>
    <w:uiPriority w:val="22"/>
    <w:qFormat/>
    <w:rsid w:val="00E02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mte.gov.b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ervicos.mte.gov.b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rentederegistros%40crqmg.org.br%20?subject=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qmg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Priscylla Isis Oliveira</dc:creator>
  <cp:keywords/>
  <dc:description/>
  <cp:lastModifiedBy>Priscylla Isis Oliveira</cp:lastModifiedBy>
  <cp:revision>2</cp:revision>
  <dcterms:created xsi:type="dcterms:W3CDTF">2025-01-13T15:39:00Z</dcterms:created>
  <dcterms:modified xsi:type="dcterms:W3CDTF">2025-01-13T15:39:00Z</dcterms:modified>
</cp:coreProperties>
</file>